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D711A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D711A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D711A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D711A7" w:rsidRDefault="0009624B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</w:p>
    <w:p w:rsidR="0009624B" w:rsidRPr="00D711A7" w:rsidRDefault="00D711A7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>1 ( Nj</w:t>
      </w:r>
      <w:r w:rsidRPr="00D711A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>ë</w:t>
      </w: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>)  Specialist  arkivi pran</w:t>
      </w:r>
      <w:r w:rsidRPr="00D711A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>ë</w:t>
      </w: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Bashkis</w:t>
      </w:r>
      <w:r w:rsidRPr="00D711A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>ë</w:t>
      </w: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Finiq –</w:t>
      </w:r>
      <w:r w:rsidR="00AB0C73"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>kategoria IV-a</w:t>
      </w:r>
      <w:r w:rsidR="00F60906"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5B0B3B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584F49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5B0B3B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584F49" w:rsidRPr="000652F1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5B0B3B">
        <w:rPr>
          <w:rFonts w:ascii="Times New Roman" w:hAnsi="Times New Roman"/>
          <w:sz w:val="24"/>
          <w:szCs w:val="24"/>
          <w:lang w:val="it-IT"/>
        </w:rPr>
        <w:fldChar w:fldCharType="end"/>
      </w:r>
      <w:r w:rsidR="00584F49">
        <w:rPr>
          <w:rFonts w:ascii="Times New Roman" w:hAnsi="Times New Roman"/>
          <w:sz w:val="24"/>
          <w:szCs w:val="24"/>
          <w:lang w:val="it-IT"/>
        </w:rPr>
        <w:t>,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2C4774" w:rsidRDefault="002C4774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ab/>
      </w:r>
    </w:p>
    <w:p w:rsidR="00FD0C41" w:rsidRDefault="00FD0C41" w:rsidP="00FD0C41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FD0C41" w:rsidRPr="00FD0C41" w:rsidRDefault="00FD0C41" w:rsidP="008F2E26">
      <w:pPr>
        <w:jc w:val="both"/>
        <w:rPr>
          <w:rFonts w:ascii="Times New Roman" w:hAnsi="Times New Roman" w:cs="Times New Roman"/>
          <w:b/>
          <w:noProof/>
          <w:sz w:val="24"/>
          <w:szCs w:val="24"/>
          <w:lang w:val="it-IT"/>
        </w:rPr>
      </w:pPr>
    </w:p>
    <w:p w:rsidR="00FD0C41" w:rsidRDefault="00FD0C41" w:rsidP="008F2E26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D711A7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.</w:t>
      </w:r>
      <w:r w:rsidR="00D711A7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08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.202</w:t>
      </w:r>
      <w:r w:rsidR="00D711A7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5B0B3B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5B0B3B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BF16E9" w:rsidRPr="005F193C" w:rsidRDefault="00BF16E9" w:rsidP="00BF16E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 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  <w:p w:rsidR="002C4774" w:rsidRPr="00E00C8A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Në zbatim të nenit 22 dhe të nenit 25, të ligjit 152/2013 “Për nëpunësin civil”i ndryshuar , si dhe të Kreut II, IV dhe  VII të VKM nr. 243, datë 18/03/2015, </w:t>
      </w:r>
      <w:r w:rsidRPr="002C4774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P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C4774">
        <w:rPr>
          <w:rFonts w:ascii="Times New Roman" w:hAnsi="Times New Roman" w:cs="Times New Roman"/>
          <w:sz w:val="24"/>
          <w:szCs w:val="24"/>
          <w:lang w:val="it-IT"/>
        </w:rPr>
        <w:t>shpall procedurat e lëvizjes paralele dhe të pranimit në shërbimin civil për  pozicionin: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D711A7" w:rsidRPr="00D711A7" w:rsidRDefault="00D711A7" w:rsidP="00D711A7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>1 ( Nj</w:t>
      </w:r>
      <w:r w:rsidRPr="00D711A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>ë</w:t>
      </w: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>)  Specialist  arkivi pran</w:t>
      </w:r>
      <w:r w:rsidRPr="00D711A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>ë</w:t>
      </w: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Bashkis</w:t>
      </w:r>
      <w:r w:rsidRPr="00D711A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val="it-IT"/>
        </w:rPr>
        <w:t>ë</w:t>
      </w:r>
      <w:r w:rsidRPr="00D711A7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Finiq –kategoria IV-a;</w:t>
      </w:r>
    </w:p>
    <w:p w:rsidR="002C4774" w:rsidRPr="00532B96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532B96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:rsidR="002C4774" w:rsidRPr="00532B96" w:rsidRDefault="005B0B3B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532B96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Për të dy procedurat (lëvizje paralele dhe pranim në shërbimin civil) aplikohet në të njëjtën kohë!</w:t>
      </w:r>
      <w:r w:rsidRPr="002C4774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8F2E26" w:rsidTr="000742E7"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D711A7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 xml:space="preserve">   30 Gusht 2021</w:t>
            </w:r>
          </w:p>
        </w:tc>
      </w:tr>
      <w:tr w:rsidR="002C4774" w:rsidRPr="008F2E26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D711A7" w:rsidP="00D711A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03 Shtato</w:t>
            </w:r>
            <w:r w:rsidR="002C4774">
              <w:rPr>
                <w:rFonts w:ascii="Times New Roman" w:hAnsi="Times New Roman" w:cs="Times New Roman"/>
                <w:b/>
                <w:bCs/>
                <w:color w:val="924065"/>
              </w:rPr>
              <w:t>r</w:t>
            </w:r>
            <w:r w:rsidR="002C4774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 w:rsidR="002C4774">
              <w:rPr>
                <w:rFonts w:ascii="Times New Roman" w:hAnsi="Times New Roman" w:cs="Times New Roman"/>
                <w:b/>
                <w:bCs/>
                <w:color w:val="924065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1</w:t>
            </w:r>
          </w:p>
        </w:tc>
      </w:tr>
    </w:tbl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242E0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C4774" w:rsidRPr="002242E0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FAD">
        <w:rPr>
          <w:rFonts w:ascii="Times New Roman" w:hAnsi="Times New Roman" w:cs="Times New Roman"/>
          <w:sz w:val="24"/>
          <w:szCs w:val="24"/>
        </w:rPr>
        <w:t xml:space="preserve">Ben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regjistrimin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analizen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klasifikon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>.</w:t>
      </w:r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4FAD">
        <w:rPr>
          <w:rFonts w:ascii="Times New Roman" w:hAnsi="Times New Roman" w:cs="Times New Roman"/>
          <w:sz w:val="24"/>
          <w:szCs w:val="24"/>
        </w:rPr>
        <w:lastRenderedPageBreak/>
        <w:t xml:space="preserve">Me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konkretisht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>:</w:t>
      </w:r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4FAD">
        <w:rPr>
          <w:rFonts w:ascii="Times New Roman" w:hAnsi="Times New Roman" w:cs="Times New Roman"/>
          <w:sz w:val="24"/>
          <w:szCs w:val="24"/>
        </w:rPr>
        <w:t>Regjistron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korrespodencen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cdo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dokumentacion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tjeter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zyrtar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34FAD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institucionit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>.</w:t>
      </w:r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4FAD">
        <w:rPr>
          <w:rFonts w:ascii="Times New Roman" w:hAnsi="Times New Roman" w:cs="Times New Roman"/>
          <w:sz w:val="24"/>
          <w:szCs w:val="24"/>
        </w:rPr>
        <w:t>Analizon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percaktuar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afatet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mbajtjes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akteve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nenligjore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perkatese</w:t>
      </w:r>
      <w:proofErr w:type="spellEnd"/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4FAD">
        <w:rPr>
          <w:rFonts w:ascii="Times New Roman" w:hAnsi="Times New Roman" w:cs="Times New Roman"/>
          <w:sz w:val="24"/>
          <w:szCs w:val="24"/>
        </w:rPr>
        <w:t>Indekson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perditeson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inventaret</w:t>
      </w:r>
      <w:proofErr w:type="spellEnd"/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4FAD">
        <w:rPr>
          <w:rFonts w:ascii="Times New Roman" w:hAnsi="Times New Roman" w:cs="Times New Roman"/>
          <w:sz w:val="24"/>
          <w:szCs w:val="24"/>
        </w:rPr>
        <w:t>Kerkon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nxjerr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dokumentat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kerkesave</w:t>
      </w:r>
      <w:proofErr w:type="spellEnd"/>
    </w:p>
    <w:p w:rsidR="00D711A7" w:rsidRPr="00134FAD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Mban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marredhenie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arkivin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qendror</w:t>
      </w:r>
      <w:proofErr w:type="spellEnd"/>
    </w:p>
    <w:p w:rsidR="00D711A7" w:rsidRPr="00C2381A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Menaxhon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marredheniet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midis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perdoruesve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shpendan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perdorimin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34FAD">
        <w:rPr>
          <w:rFonts w:ascii="Times New Roman" w:hAnsi="Times New Roman" w:cs="Times New Roman"/>
          <w:sz w:val="24"/>
          <w:szCs w:val="24"/>
        </w:rPr>
        <w:t>arkives</w:t>
      </w:r>
      <w:proofErr w:type="spellEnd"/>
      <w:r w:rsidRPr="00134FAD">
        <w:rPr>
          <w:rFonts w:ascii="Times New Roman" w:hAnsi="Times New Roman" w:cs="Times New Roman"/>
          <w:sz w:val="24"/>
          <w:szCs w:val="24"/>
        </w:rPr>
        <w:t>.</w:t>
      </w:r>
    </w:p>
    <w:p w:rsidR="00D711A7" w:rsidRPr="00C2381A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81A">
        <w:rPr>
          <w:rFonts w:ascii="Times New Roman" w:hAnsi="Times New Roman" w:cs="Times New Roman"/>
          <w:sz w:val="24"/>
          <w:szCs w:val="24"/>
          <w:lang w:val="de-DE"/>
        </w:rPr>
        <w:t>Cdo fillim viti ben arkivimin e gjithe materialeve ,per vitin paraardhes</w:t>
      </w:r>
    </w:p>
    <w:p w:rsidR="00D711A7" w:rsidRPr="00C2381A" w:rsidRDefault="00D711A7" w:rsidP="00D711A7">
      <w:pPr>
        <w:pStyle w:val="ListParagraph"/>
        <w:numPr>
          <w:ilvl w:val="0"/>
          <w:numId w:val="15"/>
        </w:numPr>
        <w:tabs>
          <w:tab w:val="left" w:pos="3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81A">
        <w:rPr>
          <w:rFonts w:ascii="Times New Roman" w:hAnsi="Times New Roman" w:cs="Times New Roman"/>
          <w:sz w:val="24"/>
          <w:szCs w:val="24"/>
          <w:lang w:val="de-DE"/>
        </w:rPr>
        <w:t>Grumbullon gjithe dokumentacionin qe mbetet per tu arkivuar</w:t>
      </w:r>
    </w:p>
    <w:p w:rsidR="00D711A7" w:rsidRPr="00C2381A" w:rsidRDefault="00D711A7" w:rsidP="00D711A7">
      <w:pPr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C2381A">
        <w:rPr>
          <w:rFonts w:ascii="Times New Roman" w:hAnsi="Times New Roman" w:cs="Times New Roman"/>
          <w:sz w:val="24"/>
          <w:szCs w:val="24"/>
          <w:lang w:val="de-DE"/>
        </w:rPr>
        <w:t>Kurdohere arkivisti regjistron ne liber te vecante terheqjen e dokumenteve nga te interesuarit, duke percaktuar dhe orarin e kthimit te tyre.</w:t>
      </w:r>
    </w:p>
    <w:p w:rsidR="00D711A7" w:rsidRPr="009429DE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color w:val="auto"/>
        </w:rPr>
        <w:t xml:space="preserve">Punon për gjetjen e shkresave dhe dokumenteve që kërkohen nga drejtoritë e bashkisë; </w:t>
      </w:r>
    </w:p>
    <w:p w:rsidR="00D711A7" w:rsidRPr="009429DE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.</w:t>
      </w:r>
      <w:r w:rsidRPr="009429DE">
        <w:rPr>
          <w:rFonts w:ascii="Times New Roman" w:hAnsi="Times New Roman" w:cs="Times New Roman"/>
          <w:color w:val="auto"/>
        </w:rPr>
        <w:t xml:space="preserve">Bën njehsimin e dokumenteve të ndodhura në arkiv me origjinalin, duke i sigluar ato në çdo faqe; </w:t>
      </w:r>
    </w:p>
    <w:p w:rsidR="00D711A7" w:rsidRPr="009429DE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color w:val="auto"/>
        </w:rPr>
        <w:t xml:space="preserve">Përpunon dokumentet e vitit të kaluar; </w:t>
      </w:r>
    </w:p>
    <w:p w:rsidR="00D711A7" w:rsidRPr="009429DE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color w:val="auto"/>
        </w:rPr>
        <w:t xml:space="preserve">Sistemon dokumentet e tenderave, të cilat dorëzohen në arkiv me përfundimin e praktikave të tyre, jo më vonë së pesë ditë pas nënshkrimit të kontratës mes palëve, duke i marrë me inventar, një për një, me përgjegjësi, të cilat nxirren nga arkivi konform kërkesës së ligjit e rregullores së arkivit; </w:t>
      </w:r>
    </w:p>
    <w:p w:rsidR="00D711A7" w:rsidRPr="009429DE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color w:val="auto"/>
        </w:rPr>
        <w:t xml:space="preserve">. Bën përpunimin e dosjeve dhe verifikon dosjet që iu ka mbaruar afati i ruajtjes, të cilat ia paraqet komisionit përkatës për asgjësim; </w:t>
      </w:r>
    </w:p>
    <w:p w:rsidR="00D711A7" w:rsidRPr="009429DE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color w:val="auto"/>
        </w:rPr>
        <w:t xml:space="preserve">Punon për sigurimin e kushteve teknike në arkivin e bashkisë; </w:t>
      </w:r>
    </w:p>
    <w:p w:rsidR="00D711A7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9429DE">
        <w:rPr>
          <w:rFonts w:ascii="Times New Roman" w:hAnsi="Times New Roman" w:cs="Times New Roman"/>
          <w:color w:val="auto"/>
        </w:rPr>
        <w:t>Në bashkëpunim me arkivin e qarkut bën restaurimin e dokumenteve të dëmtuara gjatë viteve dhe realizon dorëzimin e dokumenteve sipas</w:t>
      </w:r>
      <w:r>
        <w:rPr>
          <w:rFonts w:ascii="Times New Roman" w:hAnsi="Times New Roman" w:cs="Times New Roman"/>
          <w:color w:val="auto"/>
        </w:rPr>
        <w:t xml:space="preserve"> afateve dhe kërkesave ligjore;</w:t>
      </w:r>
    </w:p>
    <w:p w:rsidR="002C4774" w:rsidRPr="00D711A7" w:rsidRDefault="00D711A7" w:rsidP="00D711A7">
      <w:pPr>
        <w:pStyle w:val="Default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auto"/>
        </w:rPr>
      </w:pPr>
      <w:r w:rsidRPr="009429DE">
        <w:rPr>
          <w:rFonts w:ascii="Times New Roman" w:hAnsi="Times New Roman" w:cs="Times New Roman"/>
          <w:color w:val="auto"/>
        </w:rPr>
        <w:t xml:space="preserve">Kryen edhe detyra të tjera të ngarkuara nga përgjegjësi direkt. </w:t>
      </w:r>
    </w:p>
    <w:p w:rsidR="002C4774" w:rsidRPr="00D711A7" w:rsidRDefault="002C4774" w:rsidP="002C4774">
      <w:pPr>
        <w:pStyle w:val="Body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FE2AFA" w:rsidRDefault="007943EE" w:rsidP="002C477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4774"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415D6F">
        <w:rPr>
          <w:rFonts w:ascii="Times New Roman" w:hAnsi="Times New Roman" w:cs="Times New Roman"/>
          <w:sz w:val="24"/>
          <w:szCs w:val="24"/>
        </w:rPr>
        <w:t>Bachelor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5B0B3B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711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D711A7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415D6F" w:rsidRDefault="002C4774" w:rsidP="00415D6F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415D6F" w:rsidRDefault="00207AB2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Mbështetur në ligjin nr. 9154, datë 6.11.2003, “Për arkivat”, në “Normat tekniko-profesionale dhe metodologjike të shërbimit arkivor në Republikën e Shqipërisë</w:t>
      </w:r>
      <w:r w:rsidR="00415D6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415D6F" w:rsidRPr="00207AB2" w:rsidRDefault="00415D6F" w:rsidP="00415D6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D711A7" w:rsidRPr="00BB4261">
          <w:rPr>
            <w:rStyle w:val="Hyperlink"/>
            <w:rFonts w:ascii="Times New Roman" w:hAnsi="Times New Roman" w:cs="Times New Roman"/>
          </w:rPr>
          <w:t>www.dap.gov.al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D711A7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>PRANIMI NË SHËRBIMIN CIVIL</w:t>
            </w:r>
          </w:p>
        </w:tc>
      </w:tr>
    </w:tbl>
    <w:p w:rsidR="002C4774" w:rsidRPr="00B65E09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Default="005B0B3B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9578B5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13</w:t>
                  </w:r>
                  <w:r w:rsidR="00D711A7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B65E09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KUSHTET QË DUHET TË PLOTËSOJË KANDIDATI NË PROCEDURËN E PRANIMIT NE</w:t>
            </w:r>
          </w:p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 SHËRBIMIN CIVIL  DHE KRITERET E VEÇANTA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d) 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D711A7">
        <w:rPr>
          <w:rFonts w:ascii="Times New Roman" w:hAnsi="Times New Roman" w:cs="Times New Roman"/>
          <w:sz w:val="24"/>
          <w:szCs w:val="24"/>
        </w:rPr>
        <w:t>Bachelor</w:t>
      </w:r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“</w:t>
      </w:r>
      <w:r w:rsidR="00580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E2AFA">
        <w:rPr>
          <w:rFonts w:ascii="Times New Roman" w:hAnsi="Times New Roman" w:cs="Times New Roman"/>
          <w:sz w:val="24"/>
          <w:szCs w:val="24"/>
        </w:rPr>
        <w:t>ne</w:t>
      </w:r>
      <w:proofErr w:type="gram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2AFA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25B">
        <w:rPr>
          <w:rFonts w:ascii="Times New Roman" w:hAnsi="Times New Roman" w:cs="Times New Roman"/>
          <w:sz w:val="24"/>
          <w:szCs w:val="24"/>
        </w:rPr>
        <w:t>Shoqerore</w:t>
      </w:r>
      <w:proofErr w:type="spellEnd"/>
      <w:r w:rsidRPr="00FE2AF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7943E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43EE">
        <w:rPr>
          <w:rFonts w:ascii="Times New Roman" w:hAnsi="Times New Roman" w:cs="Times New Roman"/>
          <w:sz w:val="24"/>
          <w:szCs w:val="24"/>
        </w:rPr>
        <w:t>Politke</w:t>
      </w:r>
      <w:proofErr w:type="spellEnd"/>
    </w:p>
    <w:p w:rsidR="002C4774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2C4774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6A4398" w:rsidRPr="00B65E09" w:rsidRDefault="006A4398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5B0B3B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711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</w:t>
      </w:r>
      <w:r w:rsidR="0058025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</w:t>
      </w:r>
      <w:r w:rsidR="00D711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09</w:t>
      </w:r>
      <w:r w:rsidR="0058025B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.202</w:t>
      </w:r>
      <w:r w:rsidR="00D711A7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Pr="00B65E09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lastRenderedPageBreak/>
        <w:t xml:space="preserve">Në datën </w:t>
      </w:r>
      <w:r w:rsidR="00D711A7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ekzekutive , si dhe datën, vendin dhe orën e saktë ku do të zhvillohet testimi me shkrim dhe intervista.  </w:t>
      </w: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207AB2" w:rsidRDefault="00207AB2" w:rsidP="002C4774">
      <w:pPr>
        <w:pStyle w:val="Default"/>
        <w:numPr>
          <w:ilvl w:val="0"/>
          <w:numId w:val="3"/>
        </w:numPr>
        <w:rPr>
          <w:rFonts w:ascii="Times New Roman" w:hAnsi="Times New Roman" w:cs="Times New Roman"/>
          <w:shd w:val="clear" w:color="auto" w:fill="FFFFFF"/>
        </w:rPr>
      </w:pPr>
      <w:r w:rsidRPr="00207AB2">
        <w:rPr>
          <w:rFonts w:ascii="Times New Roman" w:hAnsi="Times New Roman" w:cs="Times New Roman"/>
          <w:lang w:val="de-DE"/>
        </w:rPr>
        <w:t>Mbështetur në ligjin nr. 9154, datë 6.11.2003, “Për arkivat”, në “Normat tekniko-profesionale dhe metodologjike të shërbimit arkivor në Republikën e Shqipërisë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5B0B3B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D711A7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B65E09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698" w:rsidRDefault="00E91698" w:rsidP="00285632">
      <w:pPr>
        <w:spacing w:after="0" w:line="240" w:lineRule="auto"/>
      </w:pPr>
      <w:r>
        <w:separator/>
      </w:r>
    </w:p>
  </w:endnote>
  <w:endnote w:type="continuationSeparator" w:id="0">
    <w:p w:rsidR="00E91698" w:rsidRDefault="00E91698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5B0B3B">
    <w:pPr>
      <w:pStyle w:val="Footer"/>
    </w:pPr>
    <w:r w:rsidRPr="005B0B3B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698" w:rsidRDefault="00E91698" w:rsidP="00285632">
      <w:pPr>
        <w:spacing w:after="0" w:line="240" w:lineRule="auto"/>
      </w:pPr>
      <w:r>
        <w:separator/>
      </w:r>
    </w:p>
  </w:footnote>
  <w:footnote w:type="continuationSeparator" w:id="0">
    <w:p w:rsidR="00E91698" w:rsidRDefault="00E91698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84F4A8B"/>
    <w:multiLevelType w:val="hybridMultilevel"/>
    <w:tmpl w:val="1758E4C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C4245"/>
    <w:multiLevelType w:val="hybridMultilevel"/>
    <w:tmpl w:val="2F30C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9"/>
  </w:num>
  <w:num w:numId="7">
    <w:abstractNumId w:val="4"/>
  </w:num>
  <w:num w:numId="8">
    <w:abstractNumId w:val="14"/>
  </w:num>
  <w:num w:numId="9">
    <w:abstractNumId w:val="7"/>
  </w:num>
  <w:num w:numId="10">
    <w:abstractNumId w:val="13"/>
  </w:num>
  <w:num w:numId="11">
    <w:abstractNumId w:val="2"/>
  </w:num>
  <w:num w:numId="12">
    <w:abstractNumId w:val="15"/>
  </w:num>
  <w:num w:numId="13">
    <w:abstractNumId w:val="0"/>
  </w:num>
  <w:num w:numId="14">
    <w:abstractNumId w:val="6"/>
  </w:num>
  <w:num w:numId="15">
    <w:abstractNumId w:val="11"/>
  </w:num>
  <w:num w:numId="16">
    <w:abstractNumId w:val="12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8306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546BB"/>
    <w:rsid w:val="00064801"/>
    <w:rsid w:val="000764CD"/>
    <w:rsid w:val="00081DBA"/>
    <w:rsid w:val="00084A0D"/>
    <w:rsid w:val="0009624B"/>
    <w:rsid w:val="000966BD"/>
    <w:rsid w:val="000A7DC9"/>
    <w:rsid w:val="000B5C80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32100"/>
    <w:rsid w:val="001324E8"/>
    <w:rsid w:val="0014324A"/>
    <w:rsid w:val="0014683C"/>
    <w:rsid w:val="00155036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250D"/>
    <w:rsid w:val="002033E1"/>
    <w:rsid w:val="00204E92"/>
    <w:rsid w:val="00207AB2"/>
    <w:rsid w:val="00211A6A"/>
    <w:rsid w:val="002208AA"/>
    <w:rsid w:val="00230600"/>
    <w:rsid w:val="0023479B"/>
    <w:rsid w:val="002374B8"/>
    <w:rsid w:val="00245D21"/>
    <w:rsid w:val="002475E3"/>
    <w:rsid w:val="0025608B"/>
    <w:rsid w:val="00264811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4774"/>
    <w:rsid w:val="002C6F97"/>
    <w:rsid w:val="002D4224"/>
    <w:rsid w:val="002F1C1D"/>
    <w:rsid w:val="00311006"/>
    <w:rsid w:val="00336FF2"/>
    <w:rsid w:val="00342258"/>
    <w:rsid w:val="003426AA"/>
    <w:rsid w:val="00343347"/>
    <w:rsid w:val="0035210B"/>
    <w:rsid w:val="00354A95"/>
    <w:rsid w:val="003613E4"/>
    <w:rsid w:val="0036778C"/>
    <w:rsid w:val="00384358"/>
    <w:rsid w:val="00394DC6"/>
    <w:rsid w:val="003B5406"/>
    <w:rsid w:val="003C4521"/>
    <w:rsid w:val="003D501B"/>
    <w:rsid w:val="003D5EFC"/>
    <w:rsid w:val="003F5D27"/>
    <w:rsid w:val="003F6168"/>
    <w:rsid w:val="004119B8"/>
    <w:rsid w:val="00415D6F"/>
    <w:rsid w:val="00447276"/>
    <w:rsid w:val="00447FEF"/>
    <w:rsid w:val="00450AE8"/>
    <w:rsid w:val="00456F03"/>
    <w:rsid w:val="004749F1"/>
    <w:rsid w:val="0047687B"/>
    <w:rsid w:val="0049222F"/>
    <w:rsid w:val="004942FE"/>
    <w:rsid w:val="004A05DA"/>
    <w:rsid w:val="004A1613"/>
    <w:rsid w:val="004A3D49"/>
    <w:rsid w:val="004A56D7"/>
    <w:rsid w:val="004A571E"/>
    <w:rsid w:val="004B45FD"/>
    <w:rsid w:val="004B6441"/>
    <w:rsid w:val="004C1551"/>
    <w:rsid w:val="004D6105"/>
    <w:rsid w:val="004D656D"/>
    <w:rsid w:val="004F1836"/>
    <w:rsid w:val="004F4399"/>
    <w:rsid w:val="00501420"/>
    <w:rsid w:val="00532B96"/>
    <w:rsid w:val="005348F4"/>
    <w:rsid w:val="00540023"/>
    <w:rsid w:val="00555022"/>
    <w:rsid w:val="00561A3B"/>
    <w:rsid w:val="00561C5B"/>
    <w:rsid w:val="0056450B"/>
    <w:rsid w:val="0058025B"/>
    <w:rsid w:val="00584F49"/>
    <w:rsid w:val="005954B0"/>
    <w:rsid w:val="005A7231"/>
    <w:rsid w:val="005B0B3B"/>
    <w:rsid w:val="005C5C88"/>
    <w:rsid w:val="005C78E1"/>
    <w:rsid w:val="005D1888"/>
    <w:rsid w:val="005E3C0B"/>
    <w:rsid w:val="005F2880"/>
    <w:rsid w:val="006008F2"/>
    <w:rsid w:val="00604C1D"/>
    <w:rsid w:val="00605640"/>
    <w:rsid w:val="006146E6"/>
    <w:rsid w:val="00620CAF"/>
    <w:rsid w:val="00633F39"/>
    <w:rsid w:val="00652DFC"/>
    <w:rsid w:val="0065703E"/>
    <w:rsid w:val="006678D0"/>
    <w:rsid w:val="00673B69"/>
    <w:rsid w:val="00693324"/>
    <w:rsid w:val="006A4398"/>
    <w:rsid w:val="006C453C"/>
    <w:rsid w:val="006C5CD8"/>
    <w:rsid w:val="006D00C9"/>
    <w:rsid w:val="006D559F"/>
    <w:rsid w:val="006D7F27"/>
    <w:rsid w:val="006E1AC1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2EDE"/>
    <w:rsid w:val="0075010D"/>
    <w:rsid w:val="00751DCD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7640"/>
    <w:rsid w:val="007E0637"/>
    <w:rsid w:val="007E4065"/>
    <w:rsid w:val="007F20D1"/>
    <w:rsid w:val="008022FB"/>
    <w:rsid w:val="008261D6"/>
    <w:rsid w:val="00831A0C"/>
    <w:rsid w:val="008412D3"/>
    <w:rsid w:val="00841472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1D77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54820"/>
    <w:rsid w:val="009578B5"/>
    <w:rsid w:val="009706F1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A04724"/>
    <w:rsid w:val="00A22F38"/>
    <w:rsid w:val="00A24268"/>
    <w:rsid w:val="00A4078D"/>
    <w:rsid w:val="00A626C2"/>
    <w:rsid w:val="00A851FD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15319"/>
    <w:rsid w:val="00B311E3"/>
    <w:rsid w:val="00B563F2"/>
    <w:rsid w:val="00B73E99"/>
    <w:rsid w:val="00B86F73"/>
    <w:rsid w:val="00B9665D"/>
    <w:rsid w:val="00BA0194"/>
    <w:rsid w:val="00BA40BF"/>
    <w:rsid w:val="00BF16E9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11A7"/>
    <w:rsid w:val="00D73187"/>
    <w:rsid w:val="00D750C0"/>
    <w:rsid w:val="00D97F0E"/>
    <w:rsid w:val="00DA23C7"/>
    <w:rsid w:val="00DA5378"/>
    <w:rsid w:val="00DB3F1C"/>
    <w:rsid w:val="00DC3A37"/>
    <w:rsid w:val="00DC4A1A"/>
    <w:rsid w:val="00DC4A3E"/>
    <w:rsid w:val="00DC5013"/>
    <w:rsid w:val="00DD5E90"/>
    <w:rsid w:val="00DD6559"/>
    <w:rsid w:val="00DF4369"/>
    <w:rsid w:val="00DF54F4"/>
    <w:rsid w:val="00E00C8A"/>
    <w:rsid w:val="00E12029"/>
    <w:rsid w:val="00E24E6F"/>
    <w:rsid w:val="00E30CAC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1698"/>
    <w:rsid w:val="00E968B8"/>
    <w:rsid w:val="00EA7773"/>
    <w:rsid w:val="00ED461A"/>
    <w:rsid w:val="00EE1043"/>
    <w:rsid w:val="00EE4A05"/>
    <w:rsid w:val="00EF4E64"/>
    <w:rsid w:val="00F00B3B"/>
    <w:rsid w:val="00F019B6"/>
    <w:rsid w:val="00F228E4"/>
    <w:rsid w:val="00F434DD"/>
    <w:rsid w:val="00F4589B"/>
    <w:rsid w:val="00F552AF"/>
    <w:rsid w:val="00F60906"/>
    <w:rsid w:val="00F67588"/>
    <w:rsid w:val="00F764F9"/>
    <w:rsid w:val="00F91D02"/>
    <w:rsid w:val="00FA5250"/>
    <w:rsid w:val="00FA5762"/>
    <w:rsid w:val="00FC48EC"/>
    <w:rsid w:val="00FC6782"/>
    <w:rsid w:val="00FD0C41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DE7C5-0D5D-417F-98C1-75286B15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2040</Words>
  <Characters>11631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11</cp:revision>
  <cp:lastPrinted>2021-08-12T10:25:00Z</cp:lastPrinted>
  <dcterms:created xsi:type="dcterms:W3CDTF">2020-10-23T10:55:00Z</dcterms:created>
  <dcterms:modified xsi:type="dcterms:W3CDTF">2021-08-12T10:25:00Z</dcterms:modified>
</cp:coreProperties>
</file>